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C0" w:rsidRDefault="00282105">
      <w:pPr>
        <w:rPr>
          <w:sz w:val="24"/>
        </w:rPr>
      </w:pPr>
      <w:r>
        <w:rPr>
          <w:sz w:val="24"/>
        </w:rPr>
        <w:t xml:space="preserve">Türk Nöroloji Derneğinin Saygıdeğer Üyeleri, </w:t>
      </w:r>
    </w:p>
    <w:p w:rsidR="00282105" w:rsidRDefault="00936DEA" w:rsidP="006103D0">
      <w:pPr>
        <w:jc w:val="both"/>
        <w:rPr>
          <w:sz w:val="24"/>
        </w:rPr>
      </w:pPr>
      <w:r>
        <w:rPr>
          <w:sz w:val="24"/>
        </w:rPr>
        <w:t xml:space="preserve">Türk Nöroloji Derneği, </w:t>
      </w:r>
      <w:r w:rsidR="00282105">
        <w:rPr>
          <w:sz w:val="24"/>
        </w:rPr>
        <w:t xml:space="preserve">bildiğiniz gibi </w:t>
      </w:r>
      <w:r>
        <w:rPr>
          <w:sz w:val="24"/>
        </w:rPr>
        <w:t>mesleki özlük hakları, bilimsel faaliyetler, eğitim ve hizmet alanında üyelerine destek olmakla yükümlü bir dernektir. Bütün yönetim kurulları da bu hedefler doğrultusunda yetişmekte olan genç nörologlara da desteği devam ettirme amaçlı varlığını ve faaliyetlerini sürdürmek zorundadır. Elbette</w:t>
      </w:r>
      <w:r w:rsidR="00E1657E">
        <w:rPr>
          <w:sz w:val="24"/>
        </w:rPr>
        <w:t xml:space="preserve"> </w:t>
      </w:r>
      <w:r>
        <w:rPr>
          <w:sz w:val="24"/>
        </w:rPr>
        <w:t>ki yönetim kurulu üyelerinin de</w:t>
      </w:r>
      <w:r w:rsidR="00282105">
        <w:rPr>
          <w:sz w:val="24"/>
        </w:rPr>
        <w:t xml:space="preserve"> -sizlerin vermiş olduğu yetki ve sorumluluk ile- </w:t>
      </w:r>
      <w:r>
        <w:rPr>
          <w:sz w:val="24"/>
        </w:rPr>
        <w:t xml:space="preserve"> günün koşullarını değerlendirme ve kendi görüşlerini oluşturma ve yürütme hakkı ve becerisi vardır.  </w:t>
      </w:r>
    </w:p>
    <w:p w:rsidR="00282105" w:rsidRDefault="00936DEA" w:rsidP="006103D0">
      <w:pPr>
        <w:jc w:val="both"/>
        <w:rPr>
          <w:sz w:val="24"/>
        </w:rPr>
      </w:pPr>
      <w:r>
        <w:rPr>
          <w:sz w:val="24"/>
        </w:rPr>
        <w:t xml:space="preserve">Mevcut durumda bizi çok üzen, bazı üyelerimizin KHK kapsamında (siyasi olarak nitelendirilen) görevlerinden ihraç edilme durumu, tüzel bir kişilik olan ve tüzüğünde </w:t>
      </w:r>
      <w:r w:rsidR="00282105">
        <w:rPr>
          <w:sz w:val="24"/>
        </w:rPr>
        <w:t>"</w:t>
      </w:r>
      <w:r>
        <w:rPr>
          <w:sz w:val="24"/>
        </w:rPr>
        <w:t xml:space="preserve">Dernek hiçbir şekilde siyasetle uğraşmaz” maddesi bulunan derneğimiz bünyesinde dernek kapatılmasına kadar götüren riskleri de beraberinde getirmiştir (Bu nedenle kapatılan tıp uzmanlık dernekleri mevcuttur ve dernekler geçici olarak, KHK kapsamında değerlendirilen üyelerinin aktivitelerini dondurmuştur.) Diğer dernek yönetim kurulları ve hukuk büromuzla yaptığımız görüşme ve değerlendirmeler sonucunda TND </w:t>
      </w:r>
      <w:r w:rsidR="00282105">
        <w:rPr>
          <w:sz w:val="24"/>
        </w:rPr>
        <w:t>Yönetim K</w:t>
      </w:r>
      <w:r>
        <w:rPr>
          <w:sz w:val="24"/>
        </w:rPr>
        <w:t xml:space="preserve">urulu olarak bu durumdaki üyelerimizin </w:t>
      </w:r>
      <w:r w:rsidR="00282105">
        <w:rPr>
          <w:sz w:val="24"/>
        </w:rPr>
        <w:t xml:space="preserve">kongre ve sempozyumlarda sunum ve oturum başkanlığı gibi </w:t>
      </w:r>
      <w:r>
        <w:rPr>
          <w:sz w:val="24"/>
        </w:rPr>
        <w:t xml:space="preserve"> aktiviteleri geçici bir</w:t>
      </w:r>
      <w:r w:rsidR="00E1657E">
        <w:rPr>
          <w:sz w:val="24"/>
        </w:rPr>
        <w:t xml:space="preserve"> süre dondurulma süre</w:t>
      </w:r>
      <w:r w:rsidR="00282105">
        <w:rPr>
          <w:sz w:val="24"/>
        </w:rPr>
        <w:t xml:space="preserve">cine </w:t>
      </w:r>
      <w:r w:rsidR="00E1657E">
        <w:rPr>
          <w:sz w:val="24"/>
        </w:rPr>
        <w:t xml:space="preserve"> girilmiştir.</w:t>
      </w:r>
      <w:r>
        <w:rPr>
          <w:sz w:val="24"/>
        </w:rPr>
        <w:t xml:space="preserve"> </w:t>
      </w:r>
    </w:p>
    <w:p w:rsidR="00282105" w:rsidRDefault="00936DEA" w:rsidP="006103D0">
      <w:pPr>
        <w:jc w:val="both"/>
        <w:rPr>
          <w:sz w:val="24"/>
        </w:rPr>
      </w:pPr>
      <w:r>
        <w:rPr>
          <w:sz w:val="24"/>
        </w:rPr>
        <w:t>Bu sürecin başında KHK kapsamında ihraç edilen ve dernek yönetiminde çalışmış olan bazı üyelerimiz bizzat derneğimize yazı yazıp, mevcut konumlarının der</w:t>
      </w:r>
      <w:r w:rsidR="0074299E">
        <w:rPr>
          <w:sz w:val="24"/>
        </w:rPr>
        <w:t>nek için sakıncalı olacağını</w:t>
      </w:r>
      <w:r>
        <w:rPr>
          <w:sz w:val="24"/>
        </w:rPr>
        <w:t xml:space="preserve"> ve derneğe zarar vermemek için görevlerinden aflarını talep etmişlerdir.  Bu şekilde derneğine karşı sorumluluk duyan ve bu zor süreci birbirimize destek </w:t>
      </w:r>
      <w:r w:rsidR="006B465B">
        <w:rPr>
          <w:sz w:val="24"/>
        </w:rPr>
        <w:t xml:space="preserve">olarak geçirdiğimiz üyelerimize </w:t>
      </w:r>
      <w:r w:rsidR="0074299E">
        <w:rPr>
          <w:sz w:val="24"/>
        </w:rPr>
        <w:t>burada ayrıca teşekkür ediyoruz</w:t>
      </w:r>
      <w:r w:rsidR="006B465B">
        <w:rPr>
          <w:sz w:val="24"/>
        </w:rPr>
        <w:t xml:space="preserve">. Bu durumda olan bütün üyelerimizle görüştük ve durumu anlayışla karşıladıklarını ifade ettiler. </w:t>
      </w:r>
      <w:r w:rsidR="006F787B">
        <w:rPr>
          <w:sz w:val="24"/>
        </w:rPr>
        <w:t>Bir üyemiz</w:t>
      </w:r>
      <w:bookmarkStart w:id="0" w:name="_GoBack"/>
      <w:bookmarkEnd w:id="0"/>
      <w:r w:rsidR="006B465B">
        <w:rPr>
          <w:sz w:val="24"/>
        </w:rPr>
        <w:t xml:space="preserve"> ise yönetim kuruluna yönelik</w:t>
      </w:r>
      <w:r w:rsidR="00E1657E">
        <w:rPr>
          <w:sz w:val="24"/>
        </w:rPr>
        <w:t>, bizleri çok üzen,</w:t>
      </w:r>
      <w:r w:rsidR="006B465B">
        <w:rPr>
          <w:sz w:val="24"/>
        </w:rPr>
        <w:t xml:space="preserve"> hakaret unsurları içeren bir yazı göndermiş ve bu yazı</w:t>
      </w:r>
      <w:r w:rsidR="00E47614">
        <w:rPr>
          <w:sz w:val="24"/>
        </w:rPr>
        <w:t>,</w:t>
      </w:r>
      <w:r w:rsidR="006B465B">
        <w:rPr>
          <w:sz w:val="24"/>
        </w:rPr>
        <w:t xml:space="preserve"> içeriği açısından değerlendirmek üzere </w:t>
      </w:r>
      <w:r w:rsidR="00282105">
        <w:rPr>
          <w:sz w:val="24"/>
        </w:rPr>
        <w:t>TND O</w:t>
      </w:r>
      <w:r w:rsidR="006B465B">
        <w:rPr>
          <w:sz w:val="24"/>
        </w:rPr>
        <w:t xml:space="preserve">nur </w:t>
      </w:r>
      <w:r w:rsidR="00282105">
        <w:rPr>
          <w:sz w:val="24"/>
        </w:rPr>
        <w:t>K</w:t>
      </w:r>
      <w:r w:rsidR="006B465B">
        <w:rPr>
          <w:sz w:val="24"/>
        </w:rPr>
        <w:t>urulu</w:t>
      </w:r>
      <w:r w:rsidR="00282105">
        <w:rPr>
          <w:sz w:val="24"/>
        </w:rPr>
        <w:t>na</w:t>
      </w:r>
      <w:r w:rsidR="006B465B">
        <w:rPr>
          <w:sz w:val="24"/>
        </w:rPr>
        <w:t xml:space="preserve"> yönlendirilmiştir. (Onur </w:t>
      </w:r>
      <w:r w:rsidR="00282105">
        <w:rPr>
          <w:sz w:val="24"/>
        </w:rPr>
        <w:t>K</w:t>
      </w:r>
      <w:r w:rsidR="006B465B">
        <w:rPr>
          <w:sz w:val="24"/>
        </w:rPr>
        <w:t>urulumuz önceki beş Nöroloji Dernek Başkanından oluşmaktadır). Yazı içeriğ</w:t>
      </w:r>
      <w:r w:rsidR="00E47614">
        <w:rPr>
          <w:sz w:val="24"/>
        </w:rPr>
        <w:t>i dört onur kurulu üyemiz tarafı</w:t>
      </w:r>
      <w:r w:rsidR="006B465B">
        <w:rPr>
          <w:sz w:val="24"/>
        </w:rPr>
        <w:t xml:space="preserve">ndan hakaret niteliğinde, bir onur kurulu üyemiz tarafından ise </w:t>
      </w:r>
      <w:r w:rsidR="00E1657E">
        <w:rPr>
          <w:sz w:val="24"/>
        </w:rPr>
        <w:t>“</w:t>
      </w:r>
      <w:r w:rsidR="006B465B">
        <w:rPr>
          <w:sz w:val="24"/>
        </w:rPr>
        <w:t>incitici</w:t>
      </w:r>
      <w:r w:rsidR="00E1657E">
        <w:rPr>
          <w:sz w:val="24"/>
        </w:rPr>
        <w:t>”</w:t>
      </w:r>
      <w:r w:rsidR="006B465B">
        <w:rPr>
          <w:sz w:val="24"/>
        </w:rPr>
        <w:t xml:space="preserve"> </w:t>
      </w:r>
      <w:r w:rsidR="00697B19">
        <w:rPr>
          <w:sz w:val="24"/>
        </w:rPr>
        <w:t>olarak belirlenmiştir. Onur kurulu değerlendirmesi doğrultusunda</w:t>
      </w:r>
      <w:r w:rsidR="00E1657E">
        <w:rPr>
          <w:sz w:val="24"/>
        </w:rPr>
        <w:t>,</w:t>
      </w:r>
      <w:r w:rsidR="00697B19">
        <w:rPr>
          <w:sz w:val="24"/>
        </w:rPr>
        <w:t xml:space="preserve"> hakaret içeren bu girişimde bulunan üyemiz için kınama cezası uygun görülmüştür. </w:t>
      </w:r>
    </w:p>
    <w:p w:rsidR="00936DEA" w:rsidRDefault="00697B19" w:rsidP="006103D0">
      <w:pPr>
        <w:jc w:val="both"/>
        <w:rPr>
          <w:sz w:val="24"/>
        </w:rPr>
      </w:pPr>
      <w:r>
        <w:rPr>
          <w:sz w:val="24"/>
        </w:rPr>
        <w:t>Dernekler bütün cami</w:t>
      </w:r>
      <w:r w:rsidR="00E1657E">
        <w:rPr>
          <w:sz w:val="24"/>
        </w:rPr>
        <w:t>a</w:t>
      </w:r>
      <w:r>
        <w:rPr>
          <w:sz w:val="24"/>
        </w:rPr>
        <w:t xml:space="preserve">yı kapsayan ve kucaklayan, varlığını kişilere bağlı olarak devam ettirmemesi gereken </w:t>
      </w:r>
      <w:r w:rsidR="00E1657E">
        <w:rPr>
          <w:sz w:val="24"/>
        </w:rPr>
        <w:t>kurumlardır. Türk Nöroloji Derneği, üyelerini</w:t>
      </w:r>
      <w:r>
        <w:rPr>
          <w:sz w:val="24"/>
        </w:rPr>
        <w:t xml:space="preserve"> bilimsel faaliyet alanında, eğitim alanında, mesleki özlük hakları alanında ve ülkenin nörolojik hastalıklarla mücadele alanında en üst düzey ve geniş bir destekle kucaklamaktadır</w:t>
      </w:r>
      <w:r w:rsidR="00E1657E">
        <w:rPr>
          <w:sz w:val="24"/>
        </w:rPr>
        <w:t xml:space="preserve">. Yaşadığımız bu süreç bizleri öncelikle nöroloji ailesinin üyeleri olarak en az sizler kadar çok üzmekte ve incitmektedir. </w:t>
      </w:r>
    </w:p>
    <w:p w:rsidR="00E1657E" w:rsidRDefault="00E1657E" w:rsidP="006103D0">
      <w:pPr>
        <w:jc w:val="both"/>
        <w:rPr>
          <w:sz w:val="24"/>
        </w:rPr>
      </w:pPr>
      <w:r>
        <w:rPr>
          <w:sz w:val="24"/>
        </w:rPr>
        <w:t>Saygılarımla,</w:t>
      </w:r>
    </w:p>
    <w:p w:rsidR="00E1657E" w:rsidRDefault="00E1657E">
      <w:pPr>
        <w:rPr>
          <w:sz w:val="24"/>
        </w:rPr>
      </w:pPr>
      <w:r>
        <w:rPr>
          <w:sz w:val="24"/>
        </w:rPr>
        <w:t>Şerefnur Öztürk</w:t>
      </w:r>
    </w:p>
    <w:p w:rsidR="00E1657E" w:rsidRPr="00936DEA" w:rsidRDefault="00282105">
      <w:pPr>
        <w:rPr>
          <w:sz w:val="24"/>
        </w:rPr>
      </w:pPr>
      <w:r w:rsidRPr="00EC1DFD">
        <w:rPr>
          <w:rFonts w:ascii="Calibri" w:eastAsia="Times New Roman" w:hAnsi="Calibri" w:cs="Arial"/>
          <w:color w:val="222222"/>
          <w:sz w:val="24"/>
          <w:szCs w:val="24"/>
          <w:lang w:eastAsia="tr-TR"/>
        </w:rPr>
        <w:t>Türk Nöroloji Derneği</w:t>
      </w:r>
      <w:r w:rsidRPr="00282105">
        <w:rPr>
          <w:rFonts w:ascii="Calibri" w:eastAsia="Times New Roman" w:hAnsi="Calibri" w:cs="Arial"/>
          <w:color w:val="222222"/>
          <w:sz w:val="24"/>
          <w:szCs w:val="24"/>
          <w:lang w:eastAsia="tr-TR"/>
        </w:rPr>
        <w:t xml:space="preserve"> Başkanı </w:t>
      </w:r>
    </w:p>
    <w:sectPr w:rsidR="00E1657E" w:rsidRPr="00936DEA" w:rsidSect="00663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EA"/>
    <w:rsid w:val="00282105"/>
    <w:rsid w:val="006103D0"/>
    <w:rsid w:val="00661BB9"/>
    <w:rsid w:val="006633C0"/>
    <w:rsid w:val="00697B19"/>
    <w:rsid w:val="006B465B"/>
    <w:rsid w:val="006F787B"/>
    <w:rsid w:val="0074299E"/>
    <w:rsid w:val="00936DEA"/>
    <w:rsid w:val="00E1657E"/>
    <w:rsid w:val="00E47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87E82-01A4-40D1-8D4E-A740D01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Selçuktıp</dc:creator>
  <cp:lastModifiedBy>bb</cp:lastModifiedBy>
  <cp:revision>2</cp:revision>
  <dcterms:created xsi:type="dcterms:W3CDTF">2017-10-26T05:16:00Z</dcterms:created>
  <dcterms:modified xsi:type="dcterms:W3CDTF">2017-10-26T05:16:00Z</dcterms:modified>
</cp:coreProperties>
</file>