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BD" w:rsidRDefault="003D7ABD" w:rsidP="003D7ABD">
      <w:pPr>
        <w:autoSpaceDE w:val="0"/>
        <w:autoSpaceDN w:val="0"/>
        <w:adjustRightInd w:val="0"/>
        <w:ind w:firstLine="6663"/>
        <w:jc w:val="both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inline distT="0" distB="0" distL="0" distR="0" wp14:anchorId="044D120E">
            <wp:extent cx="1292042" cy="1244799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86" cy="125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ABD" w:rsidRDefault="003D7ABD" w:rsidP="00C16E3E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C16E3E" w:rsidRPr="00C16E3E" w:rsidRDefault="003D7ABD" w:rsidP="00C16E3E">
      <w:pPr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Prof. Dr. </w:t>
      </w:r>
      <w:r w:rsidR="00C16E3E" w:rsidRPr="00C16E3E">
        <w:rPr>
          <w:rFonts w:cs="Times New Roman"/>
          <w:b/>
          <w:szCs w:val="24"/>
        </w:rPr>
        <w:t>Kayıhan Uluç</w:t>
      </w:r>
    </w:p>
    <w:p w:rsidR="003D7ABD" w:rsidRDefault="003D7ABD" w:rsidP="00615903">
      <w:pPr>
        <w:spacing w:line="360" w:lineRule="auto"/>
        <w:rPr>
          <w:rFonts w:cs="Times New Roman"/>
          <w:szCs w:val="24"/>
        </w:rPr>
      </w:pPr>
    </w:p>
    <w:p w:rsidR="002A59AA" w:rsidRDefault="003D7ABD" w:rsidP="0009449B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1973’de </w:t>
      </w:r>
      <w:r w:rsidR="00615903">
        <w:rPr>
          <w:rFonts w:cs="Times New Roman"/>
          <w:szCs w:val="24"/>
        </w:rPr>
        <w:t>İstanbul’da doğdu</w:t>
      </w:r>
      <w:r>
        <w:rPr>
          <w:rFonts w:cs="Times New Roman"/>
          <w:szCs w:val="24"/>
        </w:rPr>
        <w:t>m</w:t>
      </w:r>
      <w:r w:rsidR="00615903">
        <w:rPr>
          <w:rFonts w:cs="Times New Roman"/>
          <w:szCs w:val="24"/>
        </w:rPr>
        <w:t xml:space="preserve">. </w:t>
      </w:r>
      <w:r w:rsidR="00C16E3E" w:rsidRPr="005A6766">
        <w:rPr>
          <w:rFonts w:cs="Times New Roman"/>
          <w:szCs w:val="24"/>
        </w:rPr>
        <w:t>1997 yılında Hacettepe Üniversite</w:t>
      </w:r>
      <w:r w:rsidR="00615903">
        <w:rPr>
          <w:rFonts w:cs="Times New Roman"/>
          <w:szCs w:val="24"/>
        </w:rPr>
        <w:t xml:space="preserve">si Tıp Fakültesi’nden mezun </w:t>
      </w:r>
      <w:r>
        <w:rPr>
          <w:rFonts w:cs="Times New Roman"/>
          <w:szCs w:val="24"/>
        </w:rPr>
        <w:t>olup,  a</w:t>
      </w:r>
      <w:r w:rsidR="00C16E3E" w:rsidRPr="005A6766">
        <w:rPr>
          <w:rFonts w:cs="Times New Roman"/>
          <w:szCs w:val="24"/>
        </w:rPr>
        <w:t>ynı üniversitenin Nöroloji Anabilim Dalı’nda, 1998–2004 tarihl</w:t>
      </w:r>
      <w:r w:rsidR="00615903">
        <w:rPr>
          <w:rFonts w:cs="Times New Roman"/>
          <w:szCs w:val="24"/>
        </w:rPr>
        <w:t>eri arasında uzmanlık eğitimi aldı</w:t>
      </w:r>
      <w:r>
        <w:rPr>
          <w:rFonts w:cs="Times New Roman"/>
          <w:szCs w:val="24"/>
        </w:rPr>
        <w:t xml:space="preserve">m. </w:t>
      </w:r>
      <w:r w:rsidR="00C16E3E" w:rsidRPr="005A6766">
        <w:rPr>
          <w:rFonts w:cs="Times New Roman"/>
          <w:szCs w:val="24"/>
        </w:rPr>
        <w:t xml:space="preserve">2005 yılında </w:t>
      </w:r>
      <w:r w:rsidR="00615903">
        <w:rPr>
          <w:rFonts w:cs="Times New Roman"/>
          <w:szCs w:val="24"/>
        </w:rPr>
        <w:t>askerlik görevini</w:t>
      </w:r>
      <w:r w:rsidR="00C16E3E" w:rsidRPr="005A6766">
        <w:rPr>
          <w:rFonts w:cs="Times New Roman"/>
          <w:szCs w:val="24"/>
        </w:rPr>
        <w:t xml:space="preserve"> yaptıktan sonra, 2006 yılı başında İstanbul’da Marmara Üniversitesi Tıp Fakültesi Nöroloji Anabilim Dalı’nda uzman hekim olarak göreve başladı</w:t>
      </w:r>
      <w:r>
        <w:rPr>
          <w:rFonts w:cs="Times New Roman"/>
          <w:szCs w:val="24"/>
        </w:rPr>
        <w:t>m</w:t>
      </w:r>
      <w:r w:rsidR="00C16E3E" w:rsidRPr="005A6766">
        <w:rPr>
          <w:rFonts w:cs="Times New Roman"/>
          <w:szCs w:val="24"/>
        </w:rPr>
        <w:t xml:space="preserve">. </w:t>
      </w:r>
      <w:r w:rsidR="00C16E3E">
        <w:rPr>
          <w:rFonts w:cs="Times New Roman"/>
          <w:szCs w:val="24"/>
        </w:rPr>
        <w:t>Marmara Ü</w:t>
      </w:r>
      <w:r w:rsidR="00C16E3E" w:rsidRPr="005A6766">
        <w:rPr>
          <w:rFonts w:cs="Times New Roman"/>
          <w:szCs w:val="24"/>
        </w:rPr>
        <w:t>niversite</w:t>
      </w:r>
      <w:r w:rsidR="00C16E3E">
        <w:rPr>
          <w:rFonts w:cs="Times New Roman"/>
          <w:szCs w:val="24"/>
        </w:rPr>
        <w:t>si</w:t>
      </w:r>
      <w:r w:rsidR="00CC19E5">
        <w:rPr>
          <w:rFonts w:cs="Times New Roman"/>
          <w:szCs w:val="24"/>
        </w:rPr>
        <w:t>’</w:t>
      </w:r>
      <w:r w:rsidR="00C16E3E">
        <w:rPr>
          <w:rFonts w:cs="Times New Roman"/>
          <w:szCs w:val="24"/>
        </w:rPr>
        <w:t>n</w:t>
      </w:r>
      <w:r w:rsidR="00C16E3E" w:rsidRPr="005A6766">
        <w:rPr>
          <w:rFonts w:cs="Times New Roman"/>
          <w:szCs w:val="24"/>
        </w:rPr>
        <w:t xml:space="preserve">de </w:t>
      </w:r>
      <w:r w:rsidR="00CC19E5">
        <w:rPr>
          <w:rFonts w:cs="Times New Roman"/>
          <w:szCs w:val="24"/>
        </w:rPr>
        <w:t xml:space="preserve"> </w:t>
      </w:r>
      <w:r w:rsidR="00C16E3E" w:rsidRPr="005A6766">
        <w:rPr>
          <w:rFonts w:cs="Times New Roman"/>
          <w:szCs w:val="24"/>
        </w:rPr>
        <w:t>“Elektrodiyagnostik Nöroloji” yük</w:t>
      </w:r>
      <w:r>
        <w:rPr>
          <w:rFonts w:cs="Times New Roman"/>
          <w:szCs w:val="24"/>
        </w:rPr>
        <w:t xml:space="preserve">sek lisans programını tamamladım, </w:t>
      </w:r>
      <w:r w:rsidR="00C16E3E" w:rsidRPr="005A6766">
        <w:rPr>
          <w:rFonts w:cs="Times New Roman"/>
          <w:szCs w:val="24"/>
        </w:rPr>
        <w:t xml:space="preserve"> 2011 yılında “Klinik Nörofizyoloji” yan dal uzmanı ol</w:t>
      </w:r>
      <w:r w:rsidR="00615903">
        <w:rPr>
          <w:rFonts w:cs="Times New Roman"/>
          <w:szCs w:val="24"/>
        </w:rPr>
        <w:t>du</w:t>
      </w:r>
      <w:r>
        <w:rPr>
          <w:rFonts w:cs="Times New Roman"/>
          <w:szCs w:val="24"/>
        </w:rPr>
        <w:t>m</w:t>
      </w:r>
      <w:r w:rsidR="00C16E3E" w:rsidRPr="005A6766">
        <w:rPr>
          <w:rFonts w:cs="Times New Roman"/>
          <w:szCs w:val="24"/>
        </w:rPr>
        <w:t>. 2009 yılında doçent, 2016 yılında profesör</w:t>
      </w:r>
      <w:r>
        <w:rPr>
          <w:rFonts w:cs="Times New Roman"/>
          <w:szCs w:val="24"/>
        </w:rPr>
        <w:t xml:space="preserve"> </w:t>
      </w:r>
      <w:r w:rsidR="002A59AA">
        <w:rPr>
          <w:rFonts w:cs="Times New Roman"/>
          <w:szCs w:val="24"/>
        </w:rPr>
        <w:t>unvanlarını aldım</w:t>
      </w:r>
      <w:r w:rsidR="00C16E3E" w:rsidRPr="005A6766">
        <w:rPr>
          <w:rFonts w:cs="Times New Roman"/>
          <w:szCs w:val="24"/>
        </w:rPr>
        <w:t xml:space="preserve">. </w:t>
      </w:r>
      <w:r w:rsidR="00511806">
        <w:rPr>
          <w:rFonts w:cs="Times New Roman"/>
          <w:szCs w:val="24"/>
        </w:rPr>
        <w:t>2011-2017 tarihleri arasında Marmara Üniversitesi Tıp Fakültesi Nöroloji Anabilim Dalı Klinik Nörofizyoloji Bilim Dalı Başkanlığı görevini yürüttü</w:t>
      </w:r>
      <w:r>
        <w:rPr>
          <w:rFonts w:cs="Times New Roman"/>
          <w:szCs w:val="24"/>
        </w:rPr>
        <w:t>m</w:t>
      </w:r>
      <w:r w:rsidR="00511806">
        <w:rPr>
          <w:rFonts w:cs="Times New Roman"/>
          <w:szCs w:val="24"/>
        </w:rPr>
        <w:t>. Halen aynı üniversitenin Nöroloji Anabilim Dalı’nda görevine devam e</w:t>
      </w:r>
      <w:r>
        <w:rPr>
          <w:rFonts w:cs="Times New Roman"/>
          <w:szCs w:val="24"/>
        </w:rPr>
        <w:t xml:space="preserve">diyorum. </w:t>
      </w:r>
      <w:r w:rsidR="0009449B">
        <w:rPr>
          <w:rFonts w:cs="Times New Roman"/>
          <w:szCs w:val="24"/>
        </w:rPr>
        <w:t xml:space="preserve">Özel ilgi alanlarım </w:t>
      </w:r>
      <w:r w:rsidR="0009449B" w:rsidRPr="005A6766">
        <w:rPr>
          <w:rFonts w:cs="Times New Roman"/>
          <w:szCs w:val="24"/>
        </w:rPr>
        <w:t>Klinik Nörofizy</w:t>
      </w:r>
      <w:r w:rsidR="0009449B">
        <w:rPr>
          <w:rFonts w:cs="Times New Roman"/>
          <w:szCs w:val="24"/>
        </w:rPr>
        <w:t>oloji, nöromusküler hastalıklar</w:t>
      </w:r>
      <w:r w:rsidR="0009449B">
        <w:rPr>
          <w:rFonts w:cs="Times New Roman"/>
          <w:szCs w:val="24"/>
        </w:rPr>
        <w:t xml:space="preserve"> ve</w:t>
      </w:r>
      <w:r w:rsidR="0009449B">
        <w:rPr>
          <w:rFonts w:cs="Times New Roman"/>
          <w:szCs w:val="24"/>
        </w:rPr>
        <w:t xml:space="preserve"> </w:t>
      </w:r>
      <w:r w:rsidR="0009449B" w:rsidRPr="005A6766">
        <w:rPr>
          <w:rFonts w:cs="Times New Roman"/>
          <w:szCs w:val="24"/>
        </w:rPr>
        <w:t>nöropatik ağrı</w:t>
      </w:r>
      <w:r w:rsidR="0009449B">
        <w:rPr>
          <w:rFonts w:cs="Times New Roman"/>
          <w:szCs w:val="24"/>
        </w:rPr>
        <w:t xml:space="preserve">. </w:t>
      </w:r>
      <w:r w:rsidR="00615903">
        <w:rPr>
          <w:rFonts w:cs="Times New Roman"/>
          <w:szCs w:val="24"/>
        </w:rPr>
        <w:tab/>
      </w:r>
    </w:p>
    <w:p w:rsidR="000B1390" w:rsidRDefault="003D7ABD" w:rsidP="00B6024D">
      <w:pPr>
        <w:spacing w:line="360" w:lineRule="auto"/>
        <w:ind w:firstLine="708"/>
      </w:pPr>
      <w:r>
        <w:rPr>
          <w:rFonts w:cs="Times New Roman"/>
          <w:szCs w:val="24"/>
        </w:rPr>
        <w:t>U</w:t>
      </w:r>
      <w:r w:rsidR="00615903">
        <w:rPr>
          <w:rFonts w:cs="Times New Roman"/>
          <w:szCs w:val="24"/>
        </w:rPr>
        <w:t>lusal ve uluslararası dernek üyelikleri</w:t>
      </w:r>
      <w:r w:rsidR="00511806">
        <w:rPr>
          <w:rFonts w:cs="Times New Roman"/>
          <w:szCs w:val="24"/>
        </w:rPr>
        <w:t>nin yanında, ulusal ve uluslararası bazı dergilerin editörler kurulu ve bilimsel danışma kurulu üyeliklerine devam e</w:t>
      </w:r>
      <w:r>
        <w:rPr>
          <w:rFonts w:cs="Times New Roman"/>
          <w:szCs w:val="24"/>
        </w:rPr>
        <w:t>diyorum</w:t>
      </w:r>
      <w:r w:rsidR="00511806">
        <w:rPr>
          <w:rFonts w:cs="Times New Roman"/>
          <w:szCs w:val="24"/>
        </w:rPr>
        <w:t>. Ayrıca, çok sayıda ulusal ve uluslararası dergide hakemlik görevi</w:t>
      </w:r>
      <w:r>
        <w:rPr>
          <w:rFonts w:cs="Times New Roman"/>
          <w:szCs w:val="24"/>
        </w:rPr>
        <w:t xml:space="preserve"> yürütüyorum</w:t>
      </w:r>
      <w:r w:rsidR="00511806">
        <w:rPr>
          <w:rFonts w:cs="Times New Roman"/>
          <w:szCs w:val="24"/>
        </w:rPr>
        <w:t xml:space="preserve">. </w:t>
      </w:r>
      <w:r w:rsidR="001B05B2">
        <w:rPr>
          <w:rFonts w:cs="Times New Roman"/>
          <w:szCs w:val="24"/>
        </w:rPr>
        <w:t>Türk Nöroloji Derneği’nin bazı çalışma gruplarında aktif görevlerim var</w:t>
      </w:r>
      <w:r w:rsidR="001B05B2">
        <w:rPr>
          <w:rFonts w:cs="Times New Roman"/>
          <w:szCs w:val="24"/>
        </w:rPr>
        <w:t xml:space="preserve">. </w:t>
      </w:r>
      <w:r w:rsidR="001B05B2">
        <w:rPr>
          <w:rFonts w:cs="Times New Roman"/>
          <w:szCs w:val="24"/>
        </w:rPr>
        <w:t>Hem çalıştığım tıp fakültesinde, hem de anabilim dalımızın mezuniyet sonrası eğitim faaliyetlerinde koordinatör olarak görev yaptım, yapmaya devam ediyorum</w:t>
      </w:r>
      <w:r w:rsidR="001B05B2">
        <w:rPr>
          <w:rFonts w:cs="Times New Roman"/>
          <w:szCs w:val="24"/>
        </w:rPr>
        <w:t>. B</w:t>
      </w:r>
      <w:r w:rsidR="00511806">
        <w:rPr>
          <w:rFonts w:cs="Times New Roman"/>
          <w:szCs w:val="24"/>
        </w:rPr>
        <w:t xml:space="preserve">ir dönem </w:t>
      </w:r>
      <w:r w:rsidR="001B05B2">
        <w:rPr>
          <w:rFonts w:cs="Times New Roman"/>
          <w:szCs w:val="24"/>
        </w:rPr>
        <w:t>moderatörlüğünü yürüttüğüm</w:t>
      </w:r>
      <w:r>
        <w:rPr>
          <w:rFonts w:cs="Times New Roman"/>
          <w:szCs w:val="24"/>
        </w:rPr>
        <w:t xml:space="preserve"> </w:t>
      </w:r>
      <w:r w:rsidR="00511806">
        <w:rPr>
          <w:rFonts w:cs="Times New Roman"/>
          <w:szCs w:val="24"/>
        </w:rPr>
        <w:t>“Genç Nörologlar” çalışma grubu</w:t>
      </w:r>
      <w:r w:rsidR="001B05B2">
        <w:rPr>
          <w:rFonts w:cs="Times New Roman"/>
          <w:szCs w:val="24"/>
        </w:rPr>
        <w:t>nda olduğu gibi, öncelikli amaçlarım;</w:t>
      </w:r>
      <w:r w:rsidR="00511806">
        <w:rPr>
          <w:rFonts w:cs="Times New Roman"/>
          <w:szCs w:val="24"/>
        </w:rPr>
        <w:t xml:space="preserve"> </w:t>
      </w:r>
      <w:r w:rsidR="001B05B2">
        <w:rPr>
          <w:rFonts w:cs="Times New Roman"/>
          <w:szCs w:val="24"/>
        </w:rPr>
        <w:t>a</w:t>
      </w:r>
      <w:r w:rsidR="0009449B">
        <w:rPr>
          <w:rFonts w:cs="Times New Roman"/>
          <w:szCs w:val="24"/>
        </w:rPr>
        <w:t>sistan eğitiminin standardizasyonu</w:t>
      </w:r>
      <w:r w:rsidR="002A59AA">
        <w:rPr>
          <w:rFonts w:cs="Times New Roman"/>
          <w:szCs w:val="24"/>
        </w:rPr>
        <w:t>, ülkemizin her noktasında görev yapmakta olan meslektaşla</w:t>
      </w:r>
      <w:bookmarkStart w:id="0" w:name="_GoBack"/>
      <w:bookmarkEnd w:id="0"/>
      <w:r w:rsidR="002A59AA">
        <w:rPr>
          <w:rFonts w:cs="Times New Roman"/>
          <w:szCs w:val="24"/>
        </w:rPr>
        <w:t xml:space="preserve">rımızın mesleki sorunlarıyla ilgilenmek ve onların bilgi ve becerisini artırmaya yönelik eğitim faaliyetleri konusunda çalışmak olacak. Herkese saygılarımı sunuyorum. </w:t>
      </w:r>
    </w:p>
    <w:sectPr w:rsidR="000B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E"/>
    <w:rsid w:val="0009449B"/>
    <w:rsid w:val="000B1390"/>
    <w:rsid w:val="001B05B2"/>
    <w:rsid w:val="0023054B"/>
    <w:rsid w:val="002A59AA"/>
    <w:rsid w:val="00327E76"/>
    <w:rsid w:val="003D7ABD"/>
    <w:rsid w:val="00511806"/>
    <w:rsid w:val="005875BA"/>
    <w:rsid w:val="00615903"/>
    <w:rsid w:val="00B6024D"/>
    <w:rsid w:val="00C16E3E"/>
    <w:rsid w:val="00C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6FC98-438E-4020-B837-BC2195CE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E3E"/>
    <w:pPr>
      <w:spacing w:after="0" w:line="240" w:lineRule="auto"/>
    </w:pPr>
    <w:rPr>
      <w:rFonts w:eastAsia="Times New Roman" w:cs="Tahoma"/>
      <w:color w:val="20124D"/>
      <w:szCs w:val="19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KAYIHAN</dc:creator>
  <cp:keywords/>
  <dc:description/>
  <cp:lastModifiedBy>Asus</cp:lastModifiedBy>
  <cp:revision>8</cp:revision>
  <dcterms:created xsi:type="dcterms:W3CDTF">2017-11-02T07:32:00Z</dcterms:created>
  <dcterms:modified xsi:type="dcterms:W3CDTF">2017-11-12T18:16:00Z</dcterms:modified>
</cp:coreProperties>
</file>